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60"/>
        <w:jc w:val="center"/>
      </w:pPr>
      <w:r/>
      <w:r>
        <w:rPr>
          <w:b/>
          <w:color w:val="1A1A1A"/>
          <w:sz w:val="30"/>
        </w:rPr>
        <w:t>다중 센서 경보 중복 항적 통합 시뮬레이터</w:t>
      </w:r>
    </w:p>
    <w:p>
      <w:pPr>
        <w:spacing w:after="60"/>
        <w:jc w:val="center"/>
      </w:pPr>
      <w:r/>
      <w:r>
        <w:rPr>
          <w:color w:val="666666"/>
          <w:sz w:val="16"/>
        </w:rPr>
        <w:t xml:space="preserve">난 이 도    </w:t>
      </w:r>
      <w:r>
        <w:rPr>
          <w:b/>
          <w:color w:val="1F3864"/>
          <w:sz w:val="18"/>
        </w:rPr>
        <w:t>고급</w:t>
      </w:r>
    </w:p>
    <w:p>
      <w:pPr>
        <w:pBdr>
          <w:bottom w:val="single" w:color="1F3864" w:sz="12"/>
        </w:pBdr>
        <w:spacing w:after="200"/>
        <w:jc w:val="center"/>
      </w:pPr>
      <w:r>
        <w:t xml:space="preserve"/>
      </w: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500"/>
        <w:gridCol w:w="7526"/>
      </w:tblGrid>
      <w:tr>
        <w:tc>
          <w:tcPr>
            <w:tcW w:type="dxa" w:w="1500"/>
            <w:gridSpan w:val="1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color w:val="FFFFFF"/>
                <w:sz w:val="18"/>
              </w:rPr>
              <w:t>프로젝트 목표</w:t>
            </w:r>
          </w:p>
        </w:tc>
        <w:tc>
          <w:tcPr>
            <w:tcW w:type="dxa" w:w="752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미국-이란 분쟁 등 복잡한 전술 방공 환경에서 레이더, EO/IR 광학센서, 음향 탐지기 등 이기종 다중 센서로부터 유입되는 중복 경보를 실시간으로 통합·융합(Fusion)하는 시뮬레이터를 구축한다. 시공간 좌표 변환 및 칼만 필터 기반 궤적 통합, 신뢰도 평가 엔진, 전술 상황판(COP) 대시보드, 조작관 HITL(Human-In-The-Loop) 승인 체계를 개발하고, 전자전 스트레스 테스트 및 AAR 사후분석을 거쳐 군 지휘관의 상황인식(Situational Awareness) 역량을 극대화하고 오경보로 인한 혼선을 방지하는 실전형 방공 시뮬레이션 시스템을 완성한다.</w:t>
            </w:r>
          </w:p>
        </w:tc>
      </w:tr>
    </w:tbl>
    <w:p>
      <w:pPr>
        <w:spacing w:after="60"/>
      </w:pP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500"/>
        <w:gridCol w:w="7526"/>
      </w:tblGrid>
      <w:tr>
        <w:tc>
          <w:tcPr>
            <w:tcW w:type="dxa" w:w="150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유의사항</w:t>
            </w:r>
          </w:p>
        </w:tc>
        <w:tc>
          <w:tcPr>
            <w:tcW w:type="dxa" w:w="752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7"/>
              </w:rPr>
              <w:t>본 과제는 교육 및 연구용 방공 시뮬레이션 프로젝트이며 실제 군사 작전 기밀 체계와 직접 연동되지 않습니다. 실제 부대 및 무기체계의 민감 제원은 사용하지 않고 제공된 가상 합성 데이터셋(미국-이란 전훈 기반 모의 센서 로그 및 항적 데이터)을 활용합니다. 센서 간 상충 정보 발생 시 자동 단정을 지양하고 조작관 HITL 검토 원칙을 준수합니다.</w:t>
            </w:r>
          </w:p>
        </w:tc>
      </w:tr>
    </w:tbl>
    <w:p>
      <w:pPr>
        <w:spacing w:after="200"/>
      </w:pPr>
    </w:p>
    <w:p>
      <w:pPr>
        <w:pBdr>
          <w:bottom w:val="single" w:color="1F3864" w:sz="8"/>
        </w:pBdr>
        <w:spacing w:after="80" w:before="150"/>
      </w:pPr>
      <w:r/>
      <w:r>
        <w:rPr>
          <w:b/>
          <w:color w:val="1F3864"/>
          <w:sz w:val="20"/>
        </w:rPr>
        <w:t>1단계. 요구사항 분석 및 센서 데이터 전처리 구조화</w:t>
      </w: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1.  다종 센서 연동 규격 분석 및 스키마 설계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미국-이란 분쟁 등 전술 방공 환경을 분석하여 레이더, EO/IR 광학센서, 음향 탐지기 등 이기종 센서의 데이터 연동 규격과 중복 항적(Track) 통합 스키마를 설계합니다.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레이더·광학·음향 센서의 측정 속성(방위각, 고도, 거리, 신호강도, 타임스탬프)과 군사 표준 규격을 분석하고, 중복 항적 데이터를 결합·정의할 수 있는 표준 JSON Schema 및 데이터 명세서를 작성합니다.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`data/schema/ops02_input_schema.json` 및 `docs/ops02_data_spec.md`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[필수] 데이터 스키마 설계 (이기종 센서 연동)  </w:t>
            </w:r>
            <w:r>
              <w:rPr>
                <w:b w:val="0"/>
                <w:sz w:val="17"/>
              </w:rPr>
              <w:t>— 미국-이란 전쟁 등 방공 전장 환경을 분석하여 레이더·광학·음향 센서 연동 규격과 중복 항적 스키마를 체계적으로 설계했는가? (PASS / FAIL)</w:t>
            </w:r>
          </w:p>
        </w:tc>
      </w:tr>
    </w:tbl>
    <w:p>
      <w:pPr>
        <w:spacing w:after="150"/>
      </w:pP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2.  이종 센서 시공간 동기화 및 좌표 변환 전처리 구현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이기종 센서 간의 시각 동기화(Time-sync) 오차를 보정하고 각 센서의 국소 좌표계를 공통 전술 좌표계(ENU/ECEF)로 변환하는 시공간 전처리 모듈을 구현합니다.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센서별 샘플링 주기 차이로 발생하는 타임스탬프 불일치를 보간(Interpolation)하고, 센서별 국소 극좌표계를 공통 3차원 직교좌표계(ENU/ECEF)로 변환하며 전장 노이즈를 필터링하는 파이프라인을 구축합니다.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`src/preprocess/ops02_preprocessor.py` 및 전처리 전후 데이터셋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[필수] 시공간 전처리 및 좌표 변환  </w:t>
            </w:r>
            <w:r>
              <w:rPr>
                <w:b w:val="0"/>
                <w:sz w:val="17"/>
              </w:rPr>
              <w:t>— 이종 센서 간 시각 동기화(Time-sync)와 공통 전술 좌표계(ENU/ECEF) 변환 모듈을 구현하고 검증했는가? (PASS / FAIL)</w:t>
            </w:r>
          </w:p>
        </w:tc>
      </w:tr>
    </w:tbl>
    <w:p>
      <w:pPr>
        <w:spacing w:after="150"/>
      </w:pPr>
    </w:p>
    <w:p>
      <w:pPr>
        <w:pBdr>
          <w:bottom w:val="single" w:color="1F3864" w:sz="8"/>
        </w:pBdr>
        <w:spacing w:after="80" w:before="150"/>
      </w:pPr>
      <w:r/>
      <w:r>
        <w:rPr>
          <w:b/>
          <w:color w:val="1F3864"/>
          <w:sz w:val="20"/>
        </w:rPr>
        <w:t>2단계. 항적 융합 프로토타입 구현 및 칼만 필터 궤적 통합</w:t>
      </w: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3.  최단거리 매칭 기반 1차 항적 융합(Fusion) 알고리즘 구현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최단 거리(Euclidean/Mahalanobis) 매칭 기반으로 동일 비행체에서 발생한 다중 센서 경보를 1차 클러스터링하는 항적 융합(Fusion) Baseline 로직을 개발합니다.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동일 시공간에 인접한 다중 센서 관측치 간의 유클리디안 및 마할라노비스 거리를 산출하여 임계값 내의 경보들을 단일 표적으로 묶는 1차 융합 Baseline 모델을 구현하고 성능을 측정합니다.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`src/models/ops02_baseline_model.py` 및 기본 추론 결과 보고서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[필수] 1차 항적 융합 Baseline 구현  </w:t>
            </w:r>
            <w:r>
              <w:rPr>
                <w:b w:val="0"/>
                <w:sz w:val="17"/>
              </w:rPr>
              <w:t>— 최단거리 매칭 기반 단일 항적-경보 융합 로직을 구현하여 기본 탐지/처리 정확도 75% 이상을 달성했는가? (PASS / FAIL)</w:t>
            </w:r>
          </w:p>
        </w:tc>
      </w:tr>
    </w:tbl>
    <w:p>
      <w:pPr>
        <w:spacing w:after="150"/>
      </w:pP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4.  칼만 필터 기반 중복 항적 정밀 추적 및 궤적 통합 고도화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확장 칼만 필터(EKF)를 적용하여 센서별 측정 오차를 보정하고 급격한 기동을 수행하는 비행체의 중복 항적을 단일 궤적으로 정밀 추적·통합하는 알고리즘을 고도화합니다.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비선형 비행 궤적 추정을 위해 상태 벡터와 공분산 행렬을 갱신하는 칼만 필터 모듈을 설계하고, 다중 센서 측정값을 융합하여 기동 비행체의 위치·속도·가속도를 오차 범위 내에서 정밀 추적·예측합니다.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`src/models/ops02_advanced_detector.py` 및 예외 탐지 테스트 결과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[필수] 칼만 필터 기반 정밀 궤적 추적·통합  </w:t>
            </w:r>
            <w:r>
              <w:rPr>
                <w:b w:val="0"/>
                <w:sz w:val="17"/>
              </w:rPr>
              <w:t>— 확장 칼만 필터(EKF)를 적용하여 센서 측정 오차를 보정하고 기동 비행체 궤적 통합 재현율 85% 이상을 달성했는가? (PASS / FAIL)</w:t>
            </w:r>
          </w:p>
        </w:tc>
      </w:tr>
    </w:tbl>
    <w:p>
      <w:pPr>
        <w:spacing w:after="150"/>
      </w:pPr>
    </w:p>
    <w:p>
      <w:pPr>
        <w:pBdr>
          <w:bottom w:val="single" w:color="1F3864" w:sz="8"/>
        </w:pBdr>
        <w:spacing w:after="80" w:before="150"/>
      </w:pPr>
      <w:r/>
      <w:r>
        <w:rPr>
          <w:b/>
          <w:color w:val="1F3864"/>
          <w:sz w:val="20"/>
        </w:rPr>
        <w:t>3단계. 신뢰도 평가 엔진 개발 및 전술 상황판(COP) 대시보드 구현</w:t>
      </w: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5.  센서별 오탐 가중치 반영 및 항적 통합 신뢰도 지수 산출 엔진 개발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센서별 신뢰도 가중치와 기상 환경 요인을 반영하여 통합된 항적의 진위 여부 및 융합 신뢰도 지수를 계산하는 엔진을 개발합니다.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센서별 오경보 특성(허위 경보율, 신호 대 잡음비)과 전장 기상 요인을 반영한 다차원 가중치 매트릭스를 정의하고, 통합 항적별 신뢰도 점수(Confidence Score)와 등급(High/Med/Low)을 실시간 산출합니다.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`src/verification/ops02_confidence_engine.py`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[선택] 다차원 신뢰도 지수 산출 엔진  </w:t>
            </w:r>
            <w:r>
              <w:rPr>
                <w:b w:val="0"/>
                <w:sz w:val="17"/>
              </w:rPr>
              <w:t>— 센서별 오탐 가중치와 환경 요인을 반영한 신뢰도 지수 산출 엔진을 개발하고 오경보율을 40% 이상 감축했는가? (PASS / FAIL)</w:t>
            </w:r>
          </w:p>
        </w:tc>
      </w:tr>
    </w:tbl>
    <w:p>
      <w:pPr>
        <w:spacing w:after="150"/>
      </w:pP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6.  다중 센서 융합 항적 및 원시 경보 비교 전술 상황판(COP) 대시보드 구현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다중 센서의 원시 경보와 융합된 통합 항적을 실시간으로 비교 시각화하여 지휘관의 센서 중복 인지 부하를 줄이는 전술 상황판 대시보드를 구축합니다.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센서별 원시 경보 포인트와 칼만 필터 기반 통합 항적 궤적을 2D/3D 레이어로 동시 표출하고, 표적 속도·방위·고도·신뢰도 등급을 실시간(1초 이내 갱신) 제공하는 상황판 UI를 구현합니다.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`src/ui/ops02_dashboard.py` (또는 웹 UI 컴포넌트)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[선택] 전술 상황판(COP) 대시보드 가시화  </w:t>
            </w:r>
            <w:r>
              <w:rPr>
                <w:b w:val="0"/>
                <w:sz w:val="17"/>
              </w:rPr>
              <w:t>— 원시 경보와 융합 항적을 실시간으로 비교 표출하여 지휘관의 센서 중복 인지 부하를 경감하는 대시보드를 구현했는가? (PASS / FAIL)</w:t>
            </w:r>
          </w:p>
        </w:tc>
      </w:tr>
    </w:tbl>
    <w:p>
      <w:pPr>
        <w:spacing w:after="150"/>
      </w:pPr>
    </w:p>
    <w:p>
      <w:pPr>
        <w:pBdr>
          <w:bottom w:val="single" w:color="1F3864" w:sz="8"/>
        </w:pBdr>
        <w:spacing w:after="80" w:before="150"/>
      </w:pPr>
      <w:r/>
      <w:r>
        <w:rPr>
          <w:b/>
          <w:color w:val="1F3864"/>
          <w:sz w:val="20"/>
        </w:rPr>
        <w:t>4단계. 조작관 HITL 검토 체계 구축 및 전자전 모의 스트레스 검증</w:t>
      </w: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7.  중복 항적 강제 분리 및 통합 확정을 위한 조작관 HITL 검토/승인 체계 구축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센서 간 상충 정보 발생 시 조작관이 직접 항적 분리, 강제 통합, 추적 보류를 결정할 수 있는 HITL 검토/승인 체계를 구현합니다.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신뢰도가 낮거나 센서 간 궤적 불일치가 발생하는 경계선(Borderline) 항적을 조작관 검토 큐(Queue)로 자동 라우팅하고, 인간 조작관의 승인·분리·보류 인터페이스와 전체 감사 로그(Audit Log) 체계를 구축합니다.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`src/hitl/ops02_approval_workflow.py` 및 `docs/ops02_hitl_guide.md`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[필수] 조작관 HITL 검토/승인 체계  </w:t>
            </w:r>
            <w:r>
              <w:rPr>
                <w:b w:val="0"/>
                <w:sz w:val="17"/>
              </w:rPr>
              <w:t>— 센서 간 상충 정보 발생 시 조작관이 항적 분리/통합을 결정할 수 있는 HITL 워크플로우와 감사 로그 체계를 구축했는가? (PASS / FAIL)</w:t>
            </w:r>
          </w:p>
        </w:tc>
      </w:tr>
    </w:tbl>
    <w:p>
      <w:pPr>
        <w:spacing w:after="150"/>
      </w:pP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8.  다수 센서 통신 단절 및 전자전 재밍 환경 모의 항적 융합 한계치 스트레스 테스트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일부 레이더 센서 피격 통신 단절 및 전자전 재밍 환경을 가상 시뮬레이션하여 항적 융합 엔진의 결함 허용(Fault-tolerant) 복원력을 테스트합니다.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동시 표적 100기 이상 급증, 패킷 손실, 센서 단절 및 GPS/레이더 전자전 재밍 환경을 모의 주입하여 융합 알고리즘의 처리 지연(Latency)과 데이터 유실률을 측정하고 안전 실패(Fail-safe) 로직을 검증합니다.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`tests/ops02_stress_test.py` 및 스트레스 테스트 분석 보고서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[선택] 전장 전자전 모의 스트레스 검증  </w:t>
            </w:r>
            <w:r>
              <w:rPr>
                <w:b w:val="0"/>
                <w:sz w:val="17"/>
              </w:rPr>
              <w:t>— 통신 단절 및 전자전 재밍 등 극한 상황 시뮬레이션을 통해 시스템 다운 없는 결함 허용(Fail-safe) 복원력을 입증했는가? (PASS / FAIL)</w:t>
            </w:r>
          </w:p>
        </w:tc>
      </w:tr>
    </w:tbl>
    <w:p>
      <w:pPr>
        <w:spacing w:after="150"/>
      </w:pPr>
    </w:p>
    <w:p>
      <w:pPr>
        <w:pBdr>
          <w:bottom w:val="single" w:color="1F3864" w:sz="8"/>
        </w:pBdr>
        <w:spacing w:after="80" w:before="150"/>
      </w:pPr>
      <w:r/>
      <w:r>
        <w:rPr>
          <w:b/>
          <w:color w:val="1F3864"/>
          <w:sz w:val="20"/>
        </w:rPr>
        <w:t>5단계. AAR 사후오류 분석 및 통합 시뮬레이터 시스템 완성</w:t>
      </w: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9.  AAR 일지 기반 항적 왜곡/분할(Track Split) 오류 분석 및 융합 임계값 최적화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AAR 일지를 분석하여 항적이 둘로 쪼개지는 트랙 분할(Track Split) 및 거짓 항적 오류 사례를 식별하고 융합 임계 파라미터를 재보정합니다.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모의 훈련 및 시뮬레이션 AAR(사후검토) 기록을 분석하여 항적 분할·미탐·오탐 발생 원인을 추적하고, 거리 매칭 임계값 및 칼만 필터 가중치 파라미터를 재튜닝한 후 자동 회귀 테스트를 수행합니다.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`docs/ops02_aar_report.md` 및 `configs/ops02_tuned_params.yaml`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[필수] AAR 기반 오류 사후분석 및 파라미터 최적화  </w:t>
            </w:r>
            <w:r>
              <w:rPr>
                <w:b w:val="0"/>
                <w:sz w:val="17"/>
              </w:rPr>
              <w:t>— AAR 일지 분석을 통해 항적 왜곡/분할 오류를 규명하고 융합 파라미터 재조정으로 종합 정확도를 10%p 이상 향상시켰는가? (PASS / FAIL)</w:t>
            </w:r>
          </w:p>
        </w:tc>
      </w:tr>
    </w:tbl>
    <w:p>
      <w:pPr>
        <w:spacing w:after="150"/>
      </w:pPr>
    </w:p>
    <w:tbl>
      <w:tblPr>
        <w:tblW w:type="dxa" w:w="9026"/>
        <w:tblBorders>
          <w:top w:val="single" w:color="9BB0CE" w:sz="2"/>
          <w:left w:val="single" w:color="9BB0CE" w:sz="2"/>
          <w:bottom w:val="single" w:color="9BB0CE" w:sz="2"/>
          <w:right w:val="single" w:color="9BB0CE" w:sz="2"/>
          <w:insideH w:val="single" w:color="C7D3E6" w:sz="2"/>
          <w:insideV w:val="single" w:color="C7D3E6" w:sz="2"/>
        </w:tblBorders>
      </w:tblPr>
      <w:tblGrid>
        <w:gridCol w:w="1350"/>
        <w:gridCol w:w="7676"/>
      </w:tblGrid>
      <w:tr>
        <w:tc>
          <w:tcPr>
            <w:tcW w:type="dxa" w:w="9026"/>
            <w:gridSpan w:val="2"/>
            <w:shd w:fill="1F3864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color w:val="FFFFFF"/>
                <w:sz w:val="19"/>
              </w:rPr>
              <w:t>미션 10.  다중 센서 중복 항적 통합 시뮬레이터 최종 빌드 및 통합 방공망 브리핑 패키지 완성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목표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다중 센서 중복 항적 통합 시뮬레이터 전체 모듈을 통합 검증하고 합동 방공 작전 운용을 위한 브리핑 패키지와 배포 가이드를 완성합니다.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수행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전처리, 칼만 필터 융합, 신뢰도 엔진, 대시보드 UI, HITL 워크플로우, AAR 피드백까지 End-to-End 전체 시스템을 통합 빌드하고, 야전 방공부대 배포 가이드와 지휘관 보고용 최종 브리핑 패키지를 완성합니다.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산출물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 w:val="0"/>
                <w:sz w:val="18"/>
              </w:rPr>
              <w:t>`src/main_ops02.py`, `README.md`, `docs/ops02_final_report.pdf(md)`</w:t>
            </w:r>
          </w:p>
        </w:tc>
      </w:tr>
      <w:tr>
        <w:tc>
          <w:tcPr>
            <w:tcW w:type="dxa" w:w="1350"/>
            <w:gridSpan w:val="1"/>
            <w:shd w:fill="EAEEF5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center"/>
            </w:pPr>
            <w:r/>
            <w:r>
              <w:rPr>
                <w:b/>
                <w:sz w:val="18"/>
              </w:rPr>
              <w:t>평가</w:t>
            </w:r>
          </w:p>
        </w:tc>
        <w:tc>
          <w:tcPr>
            <w:tcW w:type="dxa" w:w="7676"/>
            <w:gridSpan w:val="1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line="264"/>
              <w:jc w:val="left"/>
            </w:pPr>
            <w:r/>
            <w:r>
              <w:rPr>
                <w:b/>
                <w:sz w:val="17"/>
              </w:rPr>
              <w:t xml:space="preserve">[필수] End-to-End 파이프라인 통합 및 브리핑 패키지  </w:t>
            </w:r>
            <w:r>
              <w:rPr>
                <w:b w:val="0"/>
                <w:sz w:val="17"/>
              </w:rPr>
              <w:t>— 다중 센서 중복 항적 통합 시뮬레이터 전체 모듈을 통합 빌드하고 실무 지휘관 브리핑 패키지를 완성했는가? (PASS / FAIL)</w:t>
            </w:r>
          </w:p>
        </w:tc>
      </w:tr>
    </w:tbl>
    <w:p>
      <w:pPr>
        <w:spacing w:after="150"/>
      </w:pPr>
    </w:p>
    <w:p>
      <w:pPr>
        <w:pBdr>
          <w:bottom w:val="single" w:color="1F3864" w:sz="8"/>
        </w:pBdr>
        <w:spacing w:after="80" w:before="60"/>
      </w:pPr>
      <w:r>
        <w:rPr>
          <w:b/>
          <w:bCs/>
          <w:color w:val="1F3864"/>
          <w:sz w:val="20"/>
          <w:szCs w:val="20"/>
        </w:rPr>
        <w:t xml:space="preserve">최종 판정</w:t>
      </w:r>
    </w:p>
    <w:p>
      <w:pPr>
        <w:spacing w:after="60"/>
      </w:pPr>
      <w:r>
        <w:rPr>
          <w:b/>
          <w:bCs/>
        </w:rPr>
        <w:t xml:space="preserve">판정 기준 : </w:t>
      </w:r>
      <w:r>
        <w:t xml:space="preserve">모든 필수 항목([필수])에서 PASS를 받아야 최종 PASS로 인정한다.</w:t>
      </w:r>
    </w:p>
    <w:p>
      <w:pPr>
        <w:spacing w:after="60"/>
      </w:pPr>
      <w:r>
        <w:t xml:space="preserve">최종 판정 결과 : ( PASS / FAIL )</w:t>
      </w:r>
    </w:p>
    <w:p>
      <w:pPr>
        <w:spacing w:after="0"/>
      </w:pPr>
      <w:r>
        <w:t xml:space="preserve">평가 의견 : (필수 항목 중 하나라도 FAIL인 경우 사유를 기재한다.)</w:t>
      </w:r>
    </w:p>
    <w:sectPr>
      <w:footerReference w:type="default" r:id="rId7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E6" w:sz="4"/>
      </w:pBdr>
      <w:jc w:val="center"/>
    </w:pP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2026-07-22T08:13:09.522Z</dcterms:created>
  <dcterms:modified xsi:type="dcterms:W3CDTF">2026-07-22T08:13:09.522Z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